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229B6" w14:textId="77777777" w:rsidR="00211361" w:rsidRDefault="00E36230" w:rsidP="00B96497">
      <w:pPr>
        <w:jc w:val="center"/>
        <w:rPr>
          <w:rFonts w:ascii="Arial" w:hAnsi="Arial" w:cs="Arial"/>
          <w:b/>
          <w:sz w:val="24"/>
          <w:szCs w:val="24"/>
        </w:rPr>
      </w:pPr>
      <w:r w:rsidRPr="00327878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5675FB0A" wp14:editId="072C8780">
            <wp:simplePos x="0" y="0"/>
            <wp:positionH relativeFrom="column">
              <wp:posOffset>4086225</wp:posOffset>
            </wp:positionH>
            <wp:positionV relativeFrom="paragraph">
              <wp:posOffset>-886460</wp:posOffset>
            </wp:positionV>
            <wp:extent cx="2476500" cy="850900"/>
            <wp:effectExtent l="0" t="0" r="0" b="6350"/>
            <wp:wrapNone/>
            <wp:docPr id="1" name="Picture 1" descr="X:\Inward Investment  Economy &amp; Growth\Admin\Images (CH)\Logos\City Council Logos\CHELMS_MAIN FULLCOL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Inward Investment  Economy &amp; Growth\Admin\Images (CH)\Logos\City Council Logos\CHELMS_MAIN FULLCOL 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878">
        <w:rPr>
          <w:rFonts w:ascii="Arial" w:hAnsi="Arial" w:cs="Arial"/>
          <w:b/>
          <w:sz w:val="24"/>
          <w:szCs w:val="24"/>
        </w:rPr>
        <w:t>Communit</w:t>
      </w:r>
      <w:r w:rsidR="009C04CF" w:rsidRPr="00327878">
        <w:rPr>
          <w:rFonts w:ascii="Arial" w:hAnsi="Arial" w:cs="Arial"/>
          <w:b/>
          <w:sz w:val="24"/>
          <w:szCs w:val="24"/>
        </w:rPr>
        <w:t>y Infrastructure Levy</w:t>
      </w:r>
    </w:p>
    <w:p w14:paraId="7226E87B" w14:textId="77777777" w:rsidR="00327878" w:rsidRPr="00327878" w:rsidRDefault="00327878" w:rsidP="00B96497">
      <w:pPr>
        <w:jc w:val="center"/>
        <w:rPr>
          <w:rFonts w:ascii="Arial" w:hAnsi="Arial" w:cs="Arial"/>
          <w:b/>
          <w:sz w:val="24"/>
          <w:szCs w:val="24"/>
        </w:rPr>
      </w:pPr>
    </w:p>
    <w:p w14:paraId="59B1ADD1" w14:textId="77777777" w:rsidR="00327878" w:rsidRDefault="00327878" w:rsidP="00CA71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Community Infrastructure</w:t>
      </w:r>
      <w:r w:rsidR="009D7B46">
        <w:rPr>
          <w:rFonts w:ascii="Arial" w:hAnsi="Arial" w:cs="Arial"/>
          <w:b/>
          <w:sz w:val="24"/>
          <w:szCs w:val="24"/>
        </w:rPr>
        <w:t xml:space="preserve"> Levy (CIL)  </w:t>
      </w:r>
      <w:r>
        <w:rPr>
          <w:rFonts w:ascii="Arial" w:hAnsi="Arial" w:cs="Arial"/>
          <w:b/>
          <w:sz w:val="24"/>
          <w:szCs w:val="24"/>
        </w:rPr>
        <w:t xml:space="preserve"> Report for Boreham Parish Council: </w:t>
      </w:r>
    </w:p>
    <w:p w14:paraId="106623F0" w14:textId="77777777" w:rsidR="00327878" w:rsidRPr="00327878" w:rsidRDefault="00327878" w:rsidP="003278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per Regulation 62A of the Community Infrastructure Levy (CIL) Regulations, t</w:t>
      </w:r>
      <w:r w:rsidRPr="00327878">
        <w:rPr>
          <w:rFonts w:ascii="Arial" w:hAnsi="Arial" w:cs="Arial"/>
          <w:sz w:val="24"/>
          <w:szCs w:val="24"/>
        </w:rPr>
        <w:t xml:space="preserve">he Parish Council </w:t>
      </w:r>
      <w:r>
        <w:rPr>
          <w:rFonts w:ascii="Arial" w:hAnsi="Arial" w:cs="Arial"/>
          <w:sz w:val="24"/>
          <w:szCs w:val="24"/>
        </w:rPr>
        <w:t xml:space="preserve">must report on any financial year in which it receives CIL Receipts.  </w:t>
      </w:r>
      <w:r w:rsidRPr="00327878">
        <w:rPr>
          <w:rFonts w:ascii="Arial" w:hAnsi="Arial" w:cs="Arial"/>
          <w:sz w:val="24"/>
          <w:szCs w:val="24"/>
        </w:rPr>
        <w:t>The first report,</w:t>
      </w:r>
      <w:r>
        <w:rPr>
          <w:rFonts w:ascii="Arial" w:hAnsi="Arial" w:cs="Arial"/>
          <w:sz w:val="24"/>
          <w:szCs w:val="24"/>
        </w:rPr>
        <w:t xml:space="preserve"> covering the period 01/04/2015 to 31/03/2016</w:t>
      </w:r>
      <w:r w:rsidRPr="00327878">
        <w:rPr>
          <w:rFonts w:ascii="Arial" w:hAnsi="Arial" w:cs="Arial"/>
          <w:sz w:val="24"/>
          <w:szCs w:val="24"/>
        </w:rPr>
        <w:t xml:space="preserve"> can be seen here.</w:t>
      </w:r>
    </w:p>
    <w:p w14:paraId="397D6F13" w14:textId="77777777" w:rsidR="00327878" w:rsidRDefault="00327878" w:rsidP="00CA7126">
      <w:pPr>
        <w:rPr>
          <w:rFonts w:ascii="Arial" w:hAnsi="Arial" w:cs="Arial"/>
          <w:sz w:val="24"/>
          <w:szCs w:val="24"/>
        </w:rPr>
      </w:pPr>
    </w:p>
    <w:p w14:paraId="1C1B1148" w14:textId="77777777" w:rsidR="00327878" w:rsidRDefault="00327878" w:rsidP="00CA71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Further details of th</w:t>
      </w:r>
      <w:r w:rsidR="009D7B46">
        <w:rPr>
          <w:rFonts w:ascii="Arial" w:hAnsi="Arial" w:cs="Arial"/>
          <w:sz w:val="24"/>
          <w:szCs w:val="24"/>
        </w:rPr>
        <w:t>e Community Infrastructure Levy</w:t>
      </w:r>
      <w:r>
        <w:rPr>
          <w:rFonts w:ascii="Arial" w:hAnsi="Arial" w:cs="Arial"/>
          <w:sz w:val="24"/>
          <w:szCs w:val="24"/>
        </w:rPr>
        <w:t xml:space="preserve"> are given below:</w:t>
      </w:r>
    </w:p>
    <w:p w14:paraId="5572C7C7" w14:textId="77777777" w:rsidR="00CA7126" w:rsidRPr="00327878" w:rsidRDefault="00C665EF" w:rsidP="00CA7126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The Community Infrastructure Levy (CIL) is a</w:t>
      </w:r>
      <w:r w:rsidR="00CA7126" w:rsidRPr="00327878">
        <w:rPr>
          <w:rFonts w:ascii="Arial" w:hAnsi="Arial" w:cs="Arial"/>
          <w:sz w:val="24"/>
          <w:szCs w:val="24"/>
        </w:rPr>
        <w:t xml:space="preserve"> non-negotiable</w:t>
      </w:r>
      <w:r w:rsidRPr="00327878">
        <w:rPr>
          <w:rFonts w:ascii="Arial" w:hAnsi="Arial" w:cs="Arial"/>
          <w:sz w:val="24"/>
          <w:szCs w:val="24"/>
        </w:rPr>
        <w:t xml:space="preserve"> charge on new buildings to help pay </w:t>
      </w:r>
      <w:r w:rsidR="00855A34" w:rsidRPr="00327878">
        <w:rPr>
          <w:rFonts w:ascii="Arial" w:hAnsi="Arial" w:cs="Arial"/>
          <w:sz w:val="24"/>
          <w:szCs w:val="24"/>
        </w:rPr>
        <w:t>towards the infrastructure needed to support growth in an area</w:t>
      </w:r>
      <w:r w:rsidR="00CA7126" w:rsidRPr="00327878">
        <w:rPr>
          <w:rFonts w:ascii="Arial" w:hAnsi="Arial" w:cs="Arial"/>
          <w:sz w:val="24"/>
          <w:szCs w:val="24"/>
        </w:rPr>
        <w:t>. CIL was adopted by Chelmsford City Council on 1</w:t>
      </w:r>
      <w:r w:rsidR="00D70701" w:rsidRPr="00327878">
        <w:rPr>
          <w:rFonts w:ascii="Arial" w:hAnsi="Arial" w:cs="Arial"/>
          <w:sz w:val="24"/>
          <w:szCs w:val="24"/>
        </w:rPr>
        <w:t xml:space="preserve"> </w:t>
      </w:r>
      <w:r w:rsidR="00CA7126" w:rsidRPr="00327878">
        <w:rPr>
          <w:rFonts w:ascii="Arial" w:hAnsi="Arial" w:cs="Arial"/>
          <w:sz w:val="24"/>
          <w:szCs w:val="24"/>
        </w:rPr>
        <w:t xml:space="preserve">June 2014 and </w:t>
      </w:r>
      <w:r w:rsidR="00F40A97" w:rsidRPr="00327878">
        <w:rPr>
          <w:rFonts w:ascii="Arial" w:hAnsi="Arial" w:cs="Arial"/>
          <w:sz w:val="24"/>
          <w:szCs w:val="24"/>
        </w:rPr>
        <w:t>is</w:t>
      </w:r>
      <w:r w:rsidR="00CA7126" w:rsidRPr="00327878">
        <w:rPr>
          <w:rFonts w:ascii="Arial" w:hAnsi="Arial" w:cs="Arial"/>
          <w:sz w:val="24"/>
          <w:szCs w:val="24"/>
        </w:rPr>
        <w:t xml:space="preserve"> applied </w:t>
      </w:r>
      <w:r w:rsidR="00F40A97" w:rsidRPr="00327878">
        <w:rPr>
          <w:rFonts w:ascii="Arial" w:hAnsi="Arial" w:cs="Arial"/>
          <w:sz w:val="24"/>
          <w:szCs w:val="24"/>
        </w:rPr>
        <w:t xml:space="preserve">to </w:t>
      </w:r>
      <w:r w:rsidR="00CA7126" w:rsidRPr="00327878">
        <w:rPr>
          <w:rFonts w:ascii="Arial" w:hAnsi="Arial" w:cs="Arial"/>
          <w:sz w:val="24"/>
          <w:szCs w:val="24"/>
        </w:rPr>
        <w:t>all residential and retail developments which add one or more new dwellings or more than 100sqm of floor space</w:t>
      </w:r>
      <w:r w:rsidR="00D70701" w:rsidRPr="00327878">
        <w:rPr>
          <w:rFonts w:ascii="Arial" w:hAnsi="Arial" w:cs="Arial"/>
          <w:sz w:val="24"/>
          <w:szCs w:val="24"/>
        </w:rPr>
        <w:t>.</w:t>
      </w:r>
      <w:r w:rsidR="00CA7126" w:rsidRPr="00327878">
        <w:rPr>
          <w:rFonts w:ascii="Arial" w:hAnsi="Arial" w:cs="Arial"/>
          <w:sz w:val="24"/>
          <w:szCs w:val="24"/>
        </w:rPr>
        <w:t xml:space="preserve"> Affordable housing and certain charitable-led developments are exempt from CIL. </w:t>
      </w:r>
    </w:p>
    <w:p w14:paraId="2F670838" w14:textId="77777777" w:rsidR="00CA7126" w:rsidRPr="00327878" w:rsidRDefault="00CA7126" w:rsidP="00CA7126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 xml:space="preserve">Chelmsford City Council has identified the types of infrastructure </w:t>
      </w:r>
      <w:r w:rsidR="00F40A97" w:rsidRPr="00327878">
        <w:rPr>
          <w:rFonts w:ascii="Arial" w:hAnsi="Arial" w:cs="Arial"/>
          <w:sz w:val="24"/>
          <w:szCs w:val="24"/>
        </w:rPr>
        <w:t>it wishes to fund in whole or</w:t>
      </w:r>
      <w:r w:rsidRPr="00327878">
        <w:rPr>
          <w:rFonts w:ascii="Arial" w:hAnsi="Arial" w:cs="Arial"/>
          <w:sz w:val="24"/>
          <w:szCs w:val="24"/>
        </w:rPr>
        <w:t xml:space="preserve"> in part by CIL and these are set out in the </w:t>
      </w:r>
      <w:r w:rsidR="00F40A97" w:rsidRPr="00327878">
        <w:rPr>
          <w:rFonts w:ascii="Arial" w:hAnsi="Arial" w:cs="Arial"/>
          <w:sz w:val="24"/>
          <w:szCs w:val="24"/>
        </w:rPr>
        <w:t xml:space="preserve">Council’s Regulation 123 Infrastructure List: </w:t>
      </w:r>
      <w:hyperlink r:id="rId9" w:history="1">
        <w:r w:rsidR="00F40A97" w:rsidRPr="00327878">
          <w:rPr>
            <w:rStyle w:val="Hyperlink"/>
            <w:rFonts w:ascii="Arial" w:hAnsi="Arial" w:cs="Arial"/>
            <w:sz w:val="24"/>
            <w:szCs w:val="24"/>
          </w:rPr>
          <w:t>www.chelmsford.gov.uk/cil</w:t>
        </w:r>
      </w:hyperlink>
      <w:r w:rsidR="00F40A97" w:rsidRPr="00327878">
        <w:rPr>
          <w:rFonts w:ascii="Arial" w:hAnsi="Arial" w:cs="Arial"/>
          <w:sz w:val="24"/>
          <w:szCs w:val="24"/>
        </w:rPr>
        <w:t xml:space="preserve">. </w:t>
      </w:r>
    </w:p>
    <w:p w14:paraId="1EB3078A" w14:textId="77777777" w:rsidR="00B96497" w:rsidRPr="00327878" w:rsidRDefault="00F40A97" w:rsidP="00CA7126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Importantly, Parish</w:t>
      </w:r>
      <w:r w:rsidR="00D70701" w:rsidRPr="00327878">
        <w:rPr>
          <w:rFonts w:ascii="Arial" w:hAnsi="Arial" w:cs="Arial"/>
          <w:sz w:val="24"/>
          <w:szCs w:val="24"/>
        </w:rPr>
        <w:t xml:space="preserve"> and Town</w:t>
      </w:r>
      <w:r w:rsidR="00B96497" w:rsidRPr="00327878">
        <w:rPr>
          <w:rFonts w:ascii="Arial" w:hAnsi="Arial" w:cs="Arial"/>
          <w:sz w:val="24"/>
          <w:szCs w:val="24"/>
        </w:rPr>
        <w:t xml:space="preserve"> Councils </w:t>
      </w:r>
      <w:r w:rsidRPr="00327878">
        <w:rPr>
          <w:rFonts w:ascii="Arial" w:hAnsi="Arial" w:cs="Arial"/>
          <w:sz w:val="24"/>
          <w:szCs w:val="24"/>
        </w:rPr>
        <w:t>receive a share of CIL known as the ‘Neighbourhood Allocation’ for spending on their own priorities.</w:t>
      </w:r>
    </w:p>
    <w:p w14:paraId="5534FFA4" w14:textId="77777777" w:rsidR="00B96497" w:rsidRPr="00327878" w:rsidRDefault="00B96497" w:rsidP="00C665EF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Boreham Parish Council will receive 15% of income from CIL for spending within the neighbourhood of contributing development</w:t>
      </w:r>
      <w:r w:rsidR="00327878">
        <w:rPr>
          <w:rFonts w:ascii="Arial" w:hAnsi="Arial" w:cs="Arial"/>
          <w:sz w:val="24"/>
          <w:szCs w:val="24"/>
        </w:rPr>
        <w:t xml:space="preserve">.  </w:t>
      </w:r>
      <w:r w:rsidRPr="00327878">
        <w:rPr>
          <w:rFonts w:ascii="Arial" w:hAnsi="Arial" w:cs="Arial"/>
          <w:sz w:val="24"/>
          <w:szCs w:val="24"/>
        </w:rPr>
        <w:t>When we have a</w:t>
      </w:r>
      <w:r w:rsidR="00327878">
        <w:rPr>
          <w:rFonts w:ascii="Arial" w:hAnsi="Arial" w:cs="Arial"/>
          <w:sz w:val="24"/>
          <w:szCs w:val="24"/>
        </w:rPr>
        <w:t>dopted our</w:t>
      </w:r>
      <w:r w:rsidRPr="00327878">
        <w:rPr>
          <w:rFonts w:ascii="Arial" w:hAnsi="Arial" w:cs="Arial"/>
          <w:sz w:val="24"/>
          <w:szCs w:val="24"/>
        </w:rPr>
        <w:t xml:space="preserve"> Neighbourhood Development Plan our allocation will increase to 25%.</w:t>
      </w:r>
    </w:p>
    <w:p w14:paraId="6D400D7E" w14:textId="77777777" w:rsidR="004C7463" w:rsidRPr="00327878" w:rsidRDefault="00AF02CA" w:rsidP="00C665EF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The relevant</w:t>
      </w:r>
      <w:r w:rsidR="00B96497" w:rsidRPr="00327878">
        <w:rPr>
          <w:rFonts w:ascii="Arial" w:hAnsi="Arial" w:cs="Arial"/>
          <w:sz w:val="24"/>
          <w:szCs w:val="24"/>
        </w:rPr>
        <w:t xml:space="preserve"> proportion of CIL funds will be</w:t>
      </w:r>
      <w:r w:rsidRPr="00327878">
        <w:rPr>
          <w:rFonts w:ascii="Arial" w:hAnsi="Arial" w:cs="Arial"/>
          <w:sz w:val="24"/>
          <w:szCs w:val="24"/>
        </w:rPr>
        <w:t xml:space="preserve"> passed to the Parish Council every</w:t>
      </w:r>
      <w:r w:rsidR="00B96497" w:rsidRPr="00327878">
        <w:rPr>
          <w:rFonts w:ascii="Arial" w:hAnsi="Arial" w:cs="Arial"/>
          <w:sz w:val="24"/>
          <w:szCs w:val="24"/>
        </w:rPr>
        <w:t xml:space="preserve"> 6 months. </w:t>
      </w:r>
    </w:p>
    <w:p w14:paraId="4D528F96" w14:textId="77777777" w:rsidR="00CA7126" w:rsidRPr="00327878" w:rsidRDefault="00AF02CA" w:rsidP="00C665EF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It should be noted that CIL is paid in instalments upon commencement of development, so it may be some time following the granti</w:t>
      </w:r>
      <w:r w:rsidR="00B96497" w:rsidRPr="00327878">
        <w:rPr>
          <w:rFonts w:ascii="Arial" w:hAnsi="Arial" w:cs="Arial"/>
          <w:sz w:val="24"/>
          <w:szCs w:val="24"/>
        </w:rPr>
        <w:t>ng of planning permission that the</w:t>
      </w:r>
      <w:r w:rsidRPr="00327878">
        <w:rPr>
          <w:rFonts w:ascii="Arial" w:hAnsi="Arial" w:cs="Arial"/>
          <w:sz w:val="24"/>
          <w:szCs w:val="24"/>
        </w:rPr>
        <w:t xml:space="preserve"> Parish Council receives its proportion of CIL funds.</w:t>
      </w:r>
      <w:r w:rsidR="00ED2552" w:rsidRPr="00327878">
        <w:rPr>
          <w:rFonts w:ascii="Arial" w:hAnsi="Arial" w:cs="Arial"/>
          <w:sz w:val="24"/>
          <w:szCs w:val="24"/>
        </w:rPr>
        <w:t xml:space="preserve"> In addition, a</w:t>
      </w:r>
      <w:r w:rsidR="00B96497" w:rsidRPr="00327878">
        <w:rPr>
          <w:rFonts w:ascii="Arial" w:hAnsi="Arial" w:cs="Arial"/>
          <w:sz w:val="24"/>
          <w:szCs w:val="24"/>
        </w:rPr>
        <w:t xml:space="preserve">lthough there may be a number </w:t>
      </w:r>
      <w:r w:rsidR="00CA7126" w:rsidRPr="00327878">
        <w:rPr>
          <w:rFonts w:ascii="Arial" w:hAnsi="Arial" w:cs="Arial"/>
          <w:sz w:val="24"/>
          <w:szCs w:val="24"/>
        </w:rPr>
        <w:t>of developments within parishes which should yield a CIL payment, the Government introduced a change in the CIL Regulations in 2014 which permits self-builders to be exempted from paying CIL, so income is more likely to come from small to large housing sites rather than single dwellings.</w:t>
      </w:r>
    </w:p>
    <w:p w14:paraId="735B4E39" w14:textId="77777777" w:rsidR="00B96497" w:rsidRPr="00327878" w:rsidRDefault="00B96497" w:rsidP="00C665EF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The CIL that we receive must be used to support the development of the area and can be spent on</w:t>
      </w:r>
    </w:p>
    <w:p w14:paraId="10D4CDA8" w14:textId="77777777" w:rsidR="00855A34" w:rsidRPr="00327878" w:rsidRDefault="00855A34" w:rsidP="00855A3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The provision, improvement, replacement, operation of infrastructure; or</w:t>
      </w:r>
    </w:p>
    <w:p w14:paraId="4EE25DB4" w14:textId="77777777" w:rsidR="00855A34" w:rsidRPr="00327878" w:rsidRDefault="00855A34" w:rsidP="00855A3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 xml:space="preserve">Anything else that is concerned with addressing the demands that development places on an area. </w:t>
      </w:r>
    </w:p>
    <w:p w14:paraId="5D319AA8" w14:textId="77777777" w:rsidR="00855A34" w:rsidRPr="00327878" w:rsidRDefault="00855A34" w:rsidP="00C665EF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This</w:t>
      </w:r>
      <w:r w:rsidR="00B96497" w:rsidRPr="00327878">
        <w:rPr>
          <w:rFonts w:ascii="Arial" w:hAnsi="Arial" w:cs="Arial"/>
          <w:sz w:val="24"/>
          <w:szCs w:val="24"/>
        </w:rPr>
        <w:t xml:space="preserve"> gives the Parish Council </w:t>
      </w:r>
      <w:r w:rsidRPr="00327878">
        <w:rPr>
          <w:rFonts w:ascii="Arial" w:hAnsi="Arial" w:cs="Arial"/>
          <w:sz w:val="24"/>
          <w:szCs w:val="24"/>
        </w:rPr>
        <w:t>con</w:t>
      </w:r>
      <w:r w:rsidR="00B96497" w:rsidRPr="00327878">
        <w:rPr>
          <w:rFonts w:ascii="Arial" w:hAnsi="Arial" w:cs="Arial"/>
          <w:sz w:val="24"/>
          <w:szCs w:val="24"/>
        </w:rPr>
        <w:t>siderable freedom to spend our</w:t>
      </w:r>
      <w:r w:rsidRPr="00327878">
        <w:rPr>
          <w:rFonts w:ascii="Arial" w:hAnsi="Arial" w:cs="Arial"/>
          <w:sz w:val="24"/>
          <w:szCs w:val="24"/>
        </w:rPr>
        <w:t xml:space="preserve"> proportion of CIL on the things that address the</w:t>
      </w:r>
      <w:r w:rsidR="00B96497" w:rsidRPr="00327878">
        <w:rPr>
          <w:rFonts w:ascii="Arial" w:hAnsi="Arial" w:cs="Arial"/>
          <w:sz w:val="24"/>
          <w:szCs w:val="24"/>
        </w:rPr>
        <w:t xml:space="preserve"> impacts of development in our</w:t>
      </w:r>
      <w:r w:rsidRPr="00327878">
        <w:rPr>
          <w:rFonts w:ascii="Arial" w:hAnsi="Arial" w:cs="Arial"/>
          <w:sz w:val="24"/>
          <w:szCs w:val="24"/>
        </w:rPr>
        <w:t xml:space="preserve"> area. Examples include:</w:t>
      </w:r>
    </w:p>
    <w:p w14:paraId="5306F7D2" w14:textId="77777777" w:rsidR="00855A34" w:rsidRPr="00327878" w:rsidRDefault="00855A34" w:rsidP="00855A3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Improvements to a village hall;</w:t>
      </w:r>
    </w:p>
    <w:p w14:paraId="4D5E167E" w14:textId="77777777" w:rsidR="00855A34" w:rsidRPr="00327878" w:rsidRDefault="00855A34" w:rsidP="00855A3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>New or improved play areas;</w:t>
      </w:r>
    </w:p>
    <w:p w14:paraId="2D91CC7F" w14:textId="77777777" w:rsidR="00F40A97" w:rsidRPr="00327878" w:rsidRDefault="00F40A97" w:rsidP="00F40A9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lastRenderedPageBreak/>
        <w:t>Improvements to cycle / pedestrian routes</w:t>
      </w:r>
    </w:p>
    <w:p w14:paraId="4D5EED1E" w14:textId="77777777" w:rsidR="00216B8B" w:rsidRPr="00327878" w:rsidRDefault="00B96497" w:rsidP="009D7B46">
      <w:pPr>
        <w:rPr>
          <w:rFonts w:ascii="Arial" w:hAnsi="Arial" w:cs="Arial"/>
          <w:sz w:val="24"/>
          <w:szCs w:val="24"/>
        </w:rPr>
      </w:pPr>
      <w:r w:rsidRPr="00327878">
        <w:rPr>
          <w:rFonts w:ascii="Arial" w:hAnsi="Arial" w:cs="Arial"/>
          <w:sz w:val="24"/>
          <w:szCs w:val="24"/>
        </w:rPr>
        <w:t xml:space="preserve">If the Parish </w:t>
      </w:r>
      <w:r w:rsidR="00ED2552" w:rsidRPr="00327878">
        <w:rPr>
          <w:rFonts w:ascii="Arial" w:hAnsi="Arial" w:cs="Arial"/>
          <w:sz w:val="24"/>
          <w:szCs w:val="24"/>
        </w:rPr>
        <w:t>Council does not spen</w:t>
      </w:r>
      <w:r w:rsidRPr="00327878">
        <w:rPr>
          <w:rFonts w:ascii="Arial" w:hAnsi="Arial" w:cs="Arial"/>
          <w:sz w:val="24"/>
          <w:szCs w:val="24"/>
        </w:rPr>
        <w:t>d CIL money within five years of</w:t>
      </w:r>
      <w:r w:rsidR="00ED2552" w:rsidRPr="00327878">
        <w:rPr>
          <w:rFonts w:ascii="Arial" w:hAnsi="Arial" w:cs="Arial"/>
          <w:sz w:val="24"/>
          <w:szCs w:val="24"/>
        </w:rPr>
        <w:t xml:space="preserve"> receipt, or does not spend it on initiatives that support the development of the area, Chelmsford City </w:t>
      </w:r>
      <w:r w:rsidR="00A7662B" w:rsidRPr="00327878">
        <w:rPr>
          <w:rFonts w:ascii="Arial" w:hAnsi="Arial" w:cs="Arial"/>
          <w:sz w:val="24"/>
          <w:szCs w:val="24"/>
        </w:rPr>
        <w:t>Council may require it to repay</w:t>
      </w:r>
      <w:r w:rsidR="009D7B46">
        <w:rPr>
          <w:rFonts w:ascii="Arial" w:hAnsi="Arial" w:cs="Arial"/>
          <w:sz w:val="24"/>
          <w:szCs w:val="24"/>
        </w:rPr>
        <w:t xml:space="preserve"> some or all </w:t>
      </w:r>
      <w:r w:rsidR="00ED2552" w:rsidRPr="00327878">
        <w:rPr>
          <w:rFonts w:ascii="Arial" w:hAnsi="Arial" w:cs="Arial"/>
          <w:sz w:val="24"/>
          <w:szCs w:val="24"/>
        </w:rPr>
        <w:t>of those funds. Chelmsford City Council has discretion with this, for</w:t>
      </w:r>
      <w:r w:rsidRPr="00327878">
        <w:rPr>
          <w:rFonts w:ascii="Arial" w:hAnsi="Arial" w:cs="Arial"/>
          <w:sz w:val="24"/>
          <w:szCs w:val="24"/>
        </w:rPr>
        <w:t xml:space="preserve"> instance if the Parish </w:t>
      </w:r>
      <w:r w:rsidR="00ED2552" w:rsidRPr="00327878">
        <w:rPr>
          <w:rFonts w:ascii="Arial" w:hAnsi="Arial" w:cs="Arial"/>
          <w:sz w:val="24"/>
          <w:szCs w:val="24"/>
        </w:rPr>
        <w:t xml:space="preserve">Council makes it clear that it is purposefully ‘banking’ its CIL money until it has collected sufficient to pay for a larger scheme. </w:t>
      </w:r>
    </w:p>
    <w:p w14:paraId="4DBB6E97" w14:textId="77777777" w:rsidR="000E4BCF" w:rsidRPr="00327878" w:rsidRDefault="00216B8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27878">
        <w:rPr>
          <w:rFonts w:ascii="Arial" w:hAnsi="Arial" w:cs="Arial"/>
          <w:sz w:val="24"/>
          <w:szCs w:val="24"/>
        </w:rPr>
        <w:t xml:space="preserve">Further information about CIL can be found on Chelmsford City Council’s website – </w:t>
      </w:r>
      <w:hyperlink r:id="rId10" w:history="1">
        <w:r w:rsidRPr="00327878">
          <w:rPr>
            <w:rStyle w:val="Hyperlink"/>
            <w:rFonts w:ascii="Arial" w:hAnsi="Arial" w:cs="Arial"/>
            <w:sz w:val="24"/>
            <w:szCs w:val="24"/>
          </w:rPr>
          <w:t>www.chelmsford.gov.uk/cil</w:t>
        </w:r>
      </w:hyperlink>
      <w:r w:rsidR="00C4153A" w:rsidRPr="00327878">
        <w:rPr>
          <w:rFonts w:ascii="Arial" w:hAnsi="Arial" w:cs="Arial"/>
          <w:sz w:val="24"/>
          <w:szCs w:val="24"/>
        </w:rPr>
        <w:t xml:space="preserve">. </w:t>
      </w:r>
      <w:r w:rsidR="00C4153A" w:rsidRPr="00327878">
        <w:rPr>
          <w:rFonts w:ascii="Arial" w:hAnsi="Arial" w:cs="Arial"/>
          <w:sz w:val="24"/>
          <w:szCs w:val="24"/>
        </w:rPr>
        <w:br/>
      </w:r>
    </w:p>
    <w:sectPr w:rsidR="000E4BCF" w:rsidRPr="00327878" w:rsidSect="00327878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62B" w:rsidP="00A7662B" w:rsidRDefault="00A7662B" w14:paraId="03DEA31D" w14:textId="77777777">
      <w:pPr>
        <w:spacing w:after="0" w:line="240" w:lineRule="auto"/>
      </w:pPr>
      <w:r>
        <w:separator/>
      </w:r>
    </w:p>
  </w:endnote>
  <w:endnote w:type="continuationSeparator" w:id="0">
    <w:p w:rsidR="00A7662B" w:rsidP="00A7662B" w:rsidRDefault="00A7662B" w14:paraId="7FB53E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4B08F" w14:textId="77777777" w:rsidR="00A7662B" w:rsidRDefault="00A7662B">
    <w:pPr>
      <w:pStyle w:val="Footer"/>
    </w:pPr>
    <w:r>
      <w:t>October 2016</w:t>
    </w:r>
  </w:p>
  <w:p w14:paraId="17C63A6A" w14:textId="77777777" w:rsidR="00E36230" w:rsidRDefault="00E36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62B" w:rsidP="00A7662B" w:rsidRDefault="00A7662B" w14:paraId="5256FD4F" w14:textId="77777777">
      <w:pPr>
        <w:spacing w:after="0" w:line="240" w:lineRule="auto"/>
      </w:pPr>
      <w:r>
        <w:separator/>
      </w:r>
    </w:p>
  </w:footnote>
  <w:footnote w:type="continuationSeparator" w:id="0">
    <w:p w:rsidR="00A7662B" w:rsidP="00A7662B" w:rsidRDefault="00A7662B" w14:paraId="41855B5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6558"/>
    <w:multiLevelType w:val="hybridMultilevel"/>
    <w:tmpl w:val="56E05F02"/>
    <w:lvl w:ilvl="0" w:tplc="63844318">
      <w:start w:val="4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5277A19"/>
    <w:multiLevelType w:val="hybridMultilevel"/>
    <w:tmpl w:val="4080F9B2"/>
    <w:lvl w:ilvl="0" w:tplc="A37C6B92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5EF"/>
    <w:rsid w:val="00033E5E"/>
    <w:rsid w:val="000E4BCF"/>
    <w:rsid w:val="0019020E"/>
    <w:rsid w:val="001C6249"/>
    <w:rsid w:val="001E5CC6"/>
    <w:rsid w:val="00211361"/>
    <w:rsid w:val="00216B8B"/>
    <w:rsid w:val="0027000A"/>
    <w:rsid w:val="00327878"/>
    <w:rsid w:val="004375AB"/>
    <w:rsid w:val="004C7463"/>
    <w:rsid w:val="007F684B"/>
    <w:rsid w:val="00855A34"/>
    <w:rsid w:val="009710AB"/>
    <w:rsid w:val="009C04CF"/>
    <w:rsid w:val="009C25A1"/>
    <w:rsid w:val="009D7B46"/>
    <w:rsid w:val="00A7662B"/>
    <w:rsid w:val="00AA54DF"/>
    <w:rsid w:val="00AF02CA"/>
    <w:rsid w:val="00B96497"/>
    <w:rsid w:val="00C4153A"/>
    <w:rsid w:val="00C665EF"/>
    <w:rsid w:val="00CA7126"/>
    <w:rsid w:val="00D10023"/>
    <w:rsid w:val="00D271F1"/>
    <w:rsid w:val="00D70701"/>
    <w:rsid w:val="00E36230"/>
    <w:rsid w:val="00E53817"/>
    <w:rsid w:val="00ED2552"/>
    <w:rsid w:val="00F4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1608A"/>
  <w15:docId w15:val="{47E6AF68-79CE-4850-B139-6DBAB97C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styleId="Normal" w:default="1">
    <w:name w:val="Normal"/>
    <w:qFormat/>
    <w:rsid w:val="00C665EF"/>
  </w:style>
  <w:style w:type="paragraph" w:styleId="Heading1">
    <w:name w:val="heading 1"/>
    <w:basedOn w:val="Normal"/>
    <w:next w:val="Normal"/>
    <w:link w:val="Heading1Char"/>
    <w:uiPriority w:val="9"/>
    <w:qFormat/>
    <w:rsid w:val="00A7662B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65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75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02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662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662B"/>
  </w:style>
  <w:style w:type="paragraph" w:styleId="Footer">
    <w:name w:val="footer"/>
    <w:basedOn w:val="Normal"/>
    <w:link w:val="FooterChar"/>
    <w:uiPriority w:val="99"/>
    <w:unhideWhenUsed/>
    <w:rsid w:val="00A7662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662B"/>
  </w:style>
  <w:style w:type="character" w:styleId="Heading1Char" w:customStyle="1">
    <w:name w:val="Heading 1 Char"/>
    <w:basedOn w:val="DefaultParagraphFont"/>
    <w:link w:val="Heading1"/>
    <w:uiPriority w:val="9"/>
    <w:rsid w:val="00A7662B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A7662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helmsford.gov.uk/c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lmsford.gov.uk/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AF12F-1885-4DCA-849B-65C53E62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Chelmsford Borough Council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Parish Clerk</dc:creator>
  <lastModifiedBy>Jackie Lane</lastModifiedBy>
  <revision>2</revision>
  <dcterms:created xsi:type="dcterms:W3CDTF">2016-12-28T15:21:57.6347571Z</dcterms:created>
  <dcterms:modified xsi:type="dcterms:W3CDTF">2016-12-23T13:02:00.0000000Z</dcterms:modified>
</coreProperties>
</file>